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FF8D" w14:textId="13FF23A6" w:rsidR="005B4B19" w:rsidRPr="005B4B19" w:rsidRDefault="002C06C5" w:rsidP="005B4B19">
      <w:pPr>
        <w:spacing w:after="0"/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 wp14:anchorId="26110E1D" wp14:editId="768202BA">
            <wp:simplePos x="0" y="0"/>
            <wp:positionH relativeFrom="margin">
              <wp:posOffset>1604645</wp:posOffset>
            </wp:positionH>
            <wp:positionV relativeFrom="paragraph">
              <wp:posOffset>0</wp:posOffset>
            </wp:positionV>
            <wp:extent cx="1348740" cy="731520"/>
            <wp:effectExtent l="0" t="0" r="3810" b="0"/>
            <wp:wrapTight wrapText="bothSides">
              <wp:wrapPolygon edited="0">
                <wp:start x="8237" y="0"/>
                <wp:lineTo x="5797" y="3375"/>
                <wp:lineTo x="2441" y="9000"/>
                <wp:lineTo x="305" y="11250"/>
                <wp:lineTo x="610" y="18000"/>
                <wp:lineTo x="5492" y="18000"/>
                <wp:lineTo x="7627" y="20813"/>
                <wp:lineTo x="7932" y="20813"/>
                <wp:lineTo x="12203" y="20813"/>
                <wp:lineTo x="12814" y="18000"/>
                <wp:lineTo x="19831" y="18000"/>
                <wp:lineTo x="21356" y="15750"/>
                <wp:lineTo x="21051" y="5063"/>
                <wp:lineTo x="17695" y="2250"/>
                <wp:lineTo x="10678" y="0"/>
                <wp:lineTo x="8237" y="0"/>
              </wp:wrapPolygon>
            </wp:wrapTight>
            <wp:docPr id="1" name="Picture 1" descr="SCCCC (@SCCCC1930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CC (@SCCCC1930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0" b="15053"/>
                    <a:stretch/>
                  </pic:blipFill>
                  <pic:spPr bwMode="auto">
                    <a:xfrm>
                      <a:off x="0" y="0"/>
                      <a:ext cx="1348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492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A3F9AC0" wp14:editId="391768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883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CF logo left with address gre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12529" r="3591" b="36924"/>
                    <a:stretch/>
                  </pic:blipFill>
                  <pic:spPr bwMode="auto">
                    <a:xfrm>
                      <a:off x="0" y="0"/>
                      <a:ext cx="1604883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B19" w:rsidRPr="005B4B19">
        <w:rPr>
          <w:b/>
        </w:rPr>
        <w:t xml:space="preserve">For further information, contact: </w:t>
      </w:r>
    </w:p>
    <w:p w14:paraId="27557C67" w14:textId="77777777" w:rsidR="002C06C5" w:rsidRDefault="005B4B19" w:rsidP="005B4B19">
      <w:pPr>
        <w:spacing w:after="0"/>
        <w:jc w:val="right"/>
      </w:pPr>
      <w:r>
        <w:t xml:space="preserve">Beth Krallis, </w:t>
      </w:r>
    </w:p>
    <w:p w14:paraId="0A88B658" w14:textId="5AD7E412" w:rsidR="005B4B19" w:rsidRDefault="005B4B19" w:rsidP="005B4B19">
      <w:pPr>
        <w:spacing w:after="0"/>
        <w:jc w:val="right"/>
      </w:pPr>
      <w:r>
        <w:t>Marketing &amp; Communications Officer</w:t>
      </w:r>
    </w:p>
    <w:p w14:paraId="39C7F3A9" w14:textId="15924A8C" w:rsidR="005B4B19" w:rsidRDefault="005B4B19" w:rsidP="002C06C5">
      <w:pPr>
        <w:spacing w:after="0"/>
        <w:ind w:left="1440" w:firstLine="720"/>
        <w:jc w:val="right"/>
      </w:pPr>
      <w:r>
        <w:t>Chester County Community Foundation</w:t>
      </w:r>
    </w:p>
    <w:p w14:paraId="46DB5BE2" w14:textId="77777777" w:rsidR="00DC755C" w:rsidRDefault="002335E4" w:rsidP="005B4B19">
      <w:pPr>
        <w:spacing w:after="0"/>
        <w:jc w:val="right"/>
      </w:pPr>
      <w:hyperlink r:id="rId12" w:history="1">
        <w:r w:rsidR="005B4B19" w:rsidRPr="00C96820">
          <w:rPr>
            <w:rStyle w:val="Hyperlink"/>
          </w:rPr>
          <w:t>bethk@chescocf.org</w:t>
        </w:r>
      </w:hyperlink>
      <w:r w:rsidR="005B4B19">
        <w:t xml:space="preserve"> (484) 887-0467</w:t>
      </w:r>
    </w:p>
    <w:p w14:paraId="7EAC3B3F" w14:textId="5D175168" w:rsidR="00367DF3" w:rsidRDefault="00367DF3" w:rsidP="00367DF3">
      <w:pPr>
        <w:spacing w:after="0"/>
        <w:jc w:val="right"/>
        <w:rPr>
          <w:b/>
          <w:sz w:val="28"/>
        </w:rPr>
      </w:pPr>
    </w:p>
    <w:p w14:paraId="20B9D9FF" w14:textId="77777777" w:rsidR="007F679F" w:rsidRDefault="002C06C5" w:rsidP="00367DF3">
      <w:pPr>
        <w:spacing w:after="0"/>
        <w:jc w:val="center"/>
        <w:rPr>
          <w:b/>
          <w:sz w:val="36"/>
        </w:rPr>
      </w:pPr>
      <w:r w:rsidRPr="000B1548">
        <w:rPr>
          <w:b/>
          <w:sz w:val="36"/>
        </w:rPr>
        <w:t xml:space="preserve">CHESTER COUNTY COMMUNITY FOUNDATION PROUD </w:t>
      </w:r>
    </w:p>
    <w:p w14:paraId="34C271C8" w14:textId="14ECCAA8" w:rsidR="00367DF3" w:rsidRPr="000B1548" w:rsidRDefault="002C06C5" w:rsidP="007F679F">
      <w:pPr>
        <w:spacing w:after="0"/>
        <w:jc w:val="center"/>
        <w:rPr>
          <w:b/>
          <w:sz w:val="36"/>
        </w:rPr>
      </w:pPr>
      <w:r w:rsidRPr="000B1548">
        <w:rPr>
          <w:b/>
          <w:sz w:val="36"/>
        </w:rPr>
        <w:t xml:space="preserve">TO ANNOUNCE NEW </w:t>
      </w:r>
      <w:r w:rsidR="00367DF3" w:rsidRPr="000B1548">
        <w:rPr>
          <w:b/>
          <w:sz w:val="36"/>
        </w:rPr>
        <w:t>EDUCATION &amp; SCHOLARSHIP FUND</w:t>
      </w:r>
      <w:r w:rsidRPr="000B1548">
        <w:rPr>
          <w:b/>
          <w:sz w:val="36"/>
        </w:rPr>
        <w:t xml:space="preserve"> </w:t>
      </w:r>
    </w:p>
    <w:p w14:paraId="0143631D" w14:textId="77777777" w:rsidR="002C06C5" w:rsidRDefault="002C06C5" w:rsidP="00367DF3">
      <w:pPr>
        <w:spacing w:after="0"/>
        <w:jc w:val="center"/>
        <w:rPr>
          <w:b/>
          <w:sz w:val="28"/>
        </w:rPr>
      </w:pPr>
      <w:r w:rsidRPr="002C06C5">
        <w:rPr>
          <w:b/>
          <w:sz w:val="28"/>
        </w:rPr>
        <w:t xml:space="preserve">Southern Chester County Chamber of Commerce Created </w:t>
      </w:r>
    </w:p>
    <w:p w14:paraId="6626B64E" w14:textId="14B0B4B7" w:rsidR="002C06C5" w:rsidRPr="002C06C5" w:rsidRDefault="002C06C5" w:rsidP="00367DF3">
      <w:pPr>
        <w:spacing w:after="0"/>
        <w:jc w:val="center"/>
      </w:pPr>
      <w:r w:rsidRPr="002C06C5">
        <w:rPr>
          <w:b/>
          <w:sz w:val="28"/>
        </w:rPr>
        <w:t xml:space="preserve">Fund to provide Scholarships to </w:t>
      </w:r>
      <w:r w:rsidR="000B1548">
        <w:rPr>
          <w:b/>
          <w:sz w:val="28"/>
        </w:rPr>
        <w:t xml:space="preserve">local </w:t>
      </w:r>
      <w:r w:rsidRPr="002C06C5">
        <w:rPr>
          <w:b/>
          <w:sz w:val="28"/>
        </w:rPr>
        <w:t xml:space="preserve">high school </w:t>
      </w:r>
      <w:r w:rsidR="00881ED0">
        <w:rPr>
          <w:b/>
          <w:sz w:val="28"/>
        </w:rPr>
        <w:t>students</w:t>
      </w:r>
      <w:r w:rsidR="00881ED0" w:rsidRPr="002C06C5">
        <w:rPr>
          <w:b/>
          <w:sz w:val="28"/>
        </w:rPr>
        <w:t xml:space="preserve"> </w:t>
      </w:r>
    </w:p>
    <w:p w14:paraId="1B4B7B55" w14:textId="212DDA51" w:rsidR="00367DF3" w:rsidRDefault="002C06C5" w:rsidP="00367DF3">
      <w:pPr>
        <w:spacing w:after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41B96BF" wp14:editId="0DF54F59">
            <wp:simplePos x="0" y="0"/>
            <wp:positionH relativeFrom="column">
              <wp:posOffset>3314700</wp:posOffset>
            </wp:positionH>
            <wp:positionV relativeFrom="paragraph">
              <wp:posOffset>145415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 fund signing agreement (7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A6D5" w14:textId="4BADACF9" w:rsidR="00367DF3" w:rsidRDefault="00367DF3" w:rsidP="00367DF3">
      <w:pPr>
        <w:spacing w:after="0"/>
        <w:rPr>
          <w:b/>
        </w:rPr>
      </w:pPr>
    </w:p>
    <w:p w14:paraId="52A782F9" w14:textId="1AC28479" w:rsidR="002C06C5" w:rsidRDefault="00924492" w:rsidP="00367DF3">
      <w:pPr>
        <w:spacing w:after="0"/>
        <w:rPr>
          <w:sz w:val="24"/>
        </w:rPr>
      </w:pPr>
      <w:r w:rsidRPr="00086240">
        <w:rPr>
          <w:b/>
          <w:sz w:val="24"/>
        </w:rPr>
        <w:t xml:space="preserve">(WEST CHESTER, PA – </w:t>
      </w:r>
      <w:r w:rsidR="00B17C24">
        <w:rPr>
          <w:b/>
          <w:sz w:val="24"/>
        </w:rPr>
        <w:t>July 13</w:t>
      </w:r>
      <w:r w:rsidR="00367DF3" w:rsidRPr="00086240">
        <w:rPr>
          <w:b/>
          <w:sz w:val="24"/>
        </w:rPr>
        <w:t>,</w:t>
      </w:r>
      <w:r w:rsidRPr="00086240">
        <w:rPr>
          <w:b/>
          <w:sz w:val="24"/>
        </w:rPr>
        <w:t xml:space="preserve"> 2021)</w:t>
      </w:r>
      <w:r w:rsidRPr="00086240">
        <w:rPr>
          <w:sz w:val="24"/>
        </w:rPr>
        <w:t xml:space="preserve">: </w:t>
      </w:r>
      <w:r w:rsidR="00367DF3" w:rsidRPr="00086240">
        <w:rPr>
          <w:sz w:val="24"/>
        </w:rPr>
        <w:t xml:space="preserve">The </w:t>
      </w:r>
      <w:r w:rsidR="002C06C5">
        <w:rPr>
          <w:sz w:val="24"/>
        </w:rPr>
        <w:t>Chester County Community Foundation (CCCCF)</w:t>
      </w:r>
      <w:r w:rsidR="002C06C5" w:rsidRPr="002C06C5">
        <w:rPr>
          <w:sz w:val="24"/>
        </w:rPr>
        <w:t xml:space="preserve"> </w:t>
      </w:r>
      <w:r w:rsidR="002C06C5" w:rsidRPr="00086240">
        <w:rPr>
          <w:sz w:val="24"/>
        </w:rPr>
        <w:t xml:space="preserve">is pleased to announce the creation of </w:t>
      </w:r>
      <w:r w:rsidR="002C06C5">
        <w:rPr>
          <w:sz w:val="24"/>
        </w:rPr>
        <w:t xml:space="preserve">a new fund created by the </w:t>
      </w:r>
      <w:r w:rsidR="00367DF3" w:rsidRPr="00086240">
        <w:rPr>
          <w:sz w:val="24"/>
        </w:rPr>
        <w:t>Southern Chester County Chamber of Commerce (SCCCC)</w:t>
      </w:r>
      <w:r w:rsidR="002C06C5">
        <w:rPr>
          <w:sz w:val="24"/>
        </w:rPr>
        <w:t>.</w:t>
      </w:r>
      <w:r w:rsidR="00367DF3" w:rsidRPr="00086240">
        <w:rPr>
          <w:sz w:val="24"/>
        </w:rPr>
        <w:t xml:space="preserve"> </w:t>
      </w:r>
      <w:r w:rsidR="002C06C5">
        <w:rPr>
          <w:sz w:val="24"/>
        </w:rPr>
        <w:t xml:space="preserve">The fund agreement was signed by members of the Chamber leadership and Chester County Community Foundation staff at the </w:t>
      </w:r>
      <w:r w:rsidR="002C06C5" w:rsidRPr="002C06C5">
        <w:rPr>
          <w:sz w:val="24"/>
        </w:rPr>
        <w:t>clubhouse</w:t>
      </w:r>
      <w:r w:rsidR="002C06C5">
        <w:rPr>
          <w:sz w:val="24"/>
        </w:rPr>
        <w:t xml:space="preserve"> at</w:t>
      </w:r>
      <w:r w:rsidR="002C06C5" w:rsidRPr="002C06C5">
        <w:t xml:space="preserve"> </w:t>
      </w:r>
      <w:proofErr w:type="spellStart"/>
      <w:r w:rsidR="002C06C5" w:rsidRPr="002C06C5">
        <w:rPr>
          <w:sz w:val="24"/>
        </w:rPr>
        <w:t>Hartefeld</w:t>
      </w:r>
      <w:proofErr w:type="spellEnd"/>
      <w:r w:rsidR="002C06C5" w:rsidRPr="002C06C5">
        <w:rPr>
          <w:sz w:val="24"/>
        </w:rPr>
        <w:t xml:space="preserve"> National</w:t>
      </w:r>
      <w:r w:rsidR="002C06C5">
        <w:rPr>
          <w:sz w:val="24"/>
        </w:rPr>
        <w:t>, a</w:t>
      </w:r>
      <w:r w:rsidR="002C06C5" w:rsidRPr="002C06C5">
        <w:rPr>
          <w:sz w:val="24"/>
        </w:rPr>
        <w:t xml:space="preserve"> premier golf club located in Avondale</w:t>
      </w:r>
      <w:r w:rsidR="002C06C5">
        <w:rPr>
          <w:sz w:val="24"/>
        </w:rPr>
        <w:t xml:space="preserve">. </w:t>
      </w:r>
    </w:p>
    <w:p w14:paraId="665D9030" w14:textId="77777777" w:rsidR="002C06C5" w:rsidRDefault="002C06C5" w:rsidP="00367DF3">
      <w:pPr>
        <w:spacing w:after="0"/>
        <w:rPr>
          <w:sz w:val="24"/>
        </w:rPr>
      </w:pPr>
    </w:p>
    <w:p w14:paraId="21069B0D" w14:textId="790F72AA" w:rsidR="00367DF3" w:rsidRDefault="00367DF3" w:rsidP="00367DF3">
      <w:pPr>
        <w:spacing w:after="0"/>
        <w:rPr>
          <w:sz w:val="24"/>
        </w:rPr>
      </w:pPr>
      <w:r w:rsidRPr="00086240">
        <w:rPr>
          <w:sz w:val="24"/>
        </w:rPr>
        <w:t xml:space="preserve">The SCCCC Education &amp; Scholarship Fund </w:t>
      </w:r>
      <w:r w:rsidR="002C06C5">
        <w:rPr>
          <w:sz w:val="24"/>
        </w:rPr>
        <w:t>will offer</w:t>
      </w:r>
      <w:r w:rsidRPr="00086240">
        <w:rPr>
          <w:sz w:val="24"/>
        </w:rPr>
        <w:t xml:space="preserve"> education and scholarship </w:t>
      </w:r>
      <w:r w:rsidR="002C06C5">
        <w:rPr>
          <w:sz w:val="24"/>
        </w:rPr>
        <w:t>funds</w:t>
      </w:r>
      <w:r w:rsidRPr="00086240">
        <w:rPr>
          <w:sz w:val="24"/>
        </w:rPr>
        <w:t xml:space="preserve"> to graduating high school seniors</w:t>
      </w:r>
      <w:r w:rsidR="006824C6" w:rsidRPr="006824C6">
        <w:rPr>
          <w:sz w:val="24"/>
        </w:rPr>
        <w:t xml:space="preserve"> </w:t>
      </w:r>
      <w:r w:rsidR="006824C6" w:rsidRPr="00086240">
        <w:rPr>
          <w:sz w:val="24"/>
        </w:rPr>
        <w:t>in the Chamber’s service area: Avon Grove, Kennett Square, and Unionville.</w:t>
      </w:r>
      <w:r w:rsidRPr="00086240">
        <w:rPr>
          <w:sz w:val="24"/>
        </w:rPr>
        <w:t xml:space="preserve"> </w:t>
      </w:r>
      <w:r w:rsidR="006824C6" w:rsidRPr="00086240">
        <w:rPr>
          <w:sz w:val="24"/>
        </w:rPr>
        <w:t xml:space="preserve">This includes Chester County Technical College High School–Pennock’s Bridge Campus. Scholarships </w:t>
      </w:r>
      <w:r w:rsidR="006824C6">
        <w:rPr>
          <w:sz w:val="24"/>
        </w:rPr>
        <w:t>will also be</w:t>
      </w:r>
      <w:r w:rsidR="006824C6" w:rsidRPr="00086240">
        <w:rPr>
          <w:sz w:val="24"/>
        </w:rPr>
        <w:t xml:space="preserve"> awarded to Southern Chester County high school students attending Pennsylvania Free Enterprise Week</w:t>
      </w:r>
      <w:r w:rsidR="00881ED0">
        <w:rPr>
          <w:sz w:val="24"/>
        </w:rPr>
        <w:t xml:space="preserve"> (PFEW)</w:t>
      </w:r>
      <w:r w:rsidR="006824C6" w:rsidRPr="00086240">
        <w:rPr>
          <w:sz w:val="24"/>
        </w:rPr>
        <w:t xml:space="preserve">, a week-long action-filled entrepreneurial camp developed by the Foundation for Free Enterprise Education. </w:t>
      </w:r>
      <w:r w:rsidRPr="00086240">
        <w:rPr>
          <w:sz w:val="24"/>
        </w:rPr>
        <w:t xml:space="preserve">The Chamber </w:t>
      </w:r>
      <w:r w:rsidR="002C06C5">
        <w:rPr>
          <w:sz w:val="24"/>
        </w:rPr>
        <w:t xml:space="preserve">will </w:t>
      </w:r>
      <w:r w:rsidRPr="00086240">
        <w:rPr>
          <w:sz w:val="24"/>
        </w:rPr>
        <w:t xml:space="preserve">allocate proceeds from fundraising events and donations to </w:t>
      </w:r>
      <w:r w:rsidR="007863A0">
        <w:rPr>
          <w:sz w:val="24"/>
        </w:rPr>
        <w:t>its Education &amp; Scholarship Fund</w:t>
      </w:r>
      <w:r w:rsidR="002C06C5">
        <w:rPr>
          <w:sz w:val="24"/>
        </w:rPr>
        <w:t xml:space="preserve"> to support this commitment</w:t>
      </w:r>
      <w:r w:rsidRPr="00086240">
        <w:rPr>
          <w:sz w:val="24"/>
        </w:rPr>
        <w:t xml:space="preserve">. Scholarships </w:t>
      </w:r>
      <w:r w:rsidR="002C06C5">
        <w:rPr>
          <w:sz w:val="24"/>
        </w:rPr>
        <w:t xml:space="preserve">will </w:t>
      </w:r>
      <w:r w:rsidRPr="00086240">
        <w:rPr>
          <w:sz w:val="24"/>
        </w:rPr>
        <w:t>range from $500</w:t>
      </w:r>
      <w:r w:rsidR="00881ED0">
        <w:rPr>
          <w:sz w:val="24"/>
        </w:rPr>
        <w:t xml:space="preserve"> - $1,000</w:t>
      </w:r>
      <w:r w:rsidR="007F679F">
        <w:rPr>
          <w:sz w:val="24"/>
        </w:rPr>
        <w:t>.</w:t>
      </w:r>
    </w:p>
    <w:p w14:paraId="0DF7CB46" w14:textId="763DEE07" w:rsidR="002C06C5" w:rsidRDefault="002C06C5" w:rsidP="00367DF3">
      <w:pPr>
        <w:spacing w:after="0"/>
        <w:rPr>
          <w:sz w:val="24"/>
        </w:rPr>
      </w:pPr>
    </w:p>
    <w:p w14:paraId="25F905A6" w14:textId="59C84B94" w:rsidR="00367DF3" w:rsidRDefault="006824C6" w:rsidP="00B17C24">
      <w:pPr>
        <w:rPr>
          <w:sz w:val="24"/>
        </w:rPr>
      </w:pPr>
      <w:r w:rsidRPr="00B17C24">
        <w:rPr>
          <w:sz w:val="24"/>
        </w:rPr>
        <w:t xml:space="preserve">Cheryl B. Kuhn, IOM, Chamber </w:t>
      </w:r>
      <w:r w:rsidR="002C06C5" w:rsidRPr="00B17C24">
        <w:rPr>
          <w:sz w:val="24"/>
        </w:rPr>
        <w:t>President &amp; CEO</w:t>
      </w:r>
      <w:r w:rsidRPr="00B17C24">
        <w:rPr>
          <w:sz w:val="24"/>
        </w:rPr>
        <w:t xml:space="preserve"> says, “Our Chamber was founded almost 100 years ago and we are delighted by how much we have grown, changed, and adapted to support Southern Chester County’s businesses community. </w:t>
      </w:r>
      <w:r w:rsidR="00881ED0" w:rsidRPr="00B17C24">
        <w:rPr>
          <w:sz w:val="24"/>
        </w:rPr>
        <w:t>We</w:t>
      </w:r>
      <w:r w:rsidRPr="00B17C24">
        <w:rPr>
          <w:sz w:val="24"/>
        </w:rPr>
        <w:t xml:space="preserve"> are proud to </w:t>
      </w:r>
      <w:r w:rsidR="00881ED0" w:rsidRPr="00B17C24">
        <w:rPr>
          <w:sz w:val="24"/>
        </w:rPr>
        <w:t xml:space="preserve">be able to </w:t>
      </w:r>
      <w:r w:rsidRPr="00B17C24">
        <w:rPr>
          <w:sz w:val="24"/>
        </w:rPr>
        <w:t>formally give back to our local students through educational scholarships.</w:t>
      </w:r>
      <w:r w:rsidR="00881ED0" w:rsidRPr="00B17C24">
        <w:t xml:space="preserve"> It is our goal to continue to support our local youth who are the future of the global business and non-profit world we live in.</w:t>
      </w:r>
      <w:r w:rsidR="00B17C24" w:rsidRPr="00B17C24">
        <w:t>”</w:t>
      </w:r>
    </w:p>
    <w:p w14:paraId="4D70523E" w14:textId="77777777" w:rsidR="006824C6" w:rsidRPr="00086240" w:rsidRDefault="006824C6" w:rsidP="00367DF3">
      <w:pPr>
        <w:spacing w:after="0"/>
        <w:rPr>
          <w:sz w:val="24"/>
        </w:rPr>
      </w:pPr>
    </w:p>
    <w:p w14:paraId="66B37FAF" w14:textId="792510CF" w:rsidR="003A6E9E" w:rsidRDefault="00367DF3" w:rsidP="00367DF3">
      <w:pPr>
        <w:spacing w:after="0"/>
        <w:rPr>
          <w:sz w:val="24"/>
        </w:rPr>
      </w:pPr>
      <w:r w:rsidRPr="00086240">
        <w:rPr>
          <w:sz w:val="24"/>
        </w:rPr>
        <w:lastRenderedPageBreak/>
        <w:t xml:space="preserve">To make a tax-deductible donation, please </w:t>
      </w:r>
      <w:r w:rsidRPr="00B17C24">
        <w:rPr>
          <w:sz w:val="24"/>
        </w:rPr>
        <w:t>visit</w:t>
      </w:r>
      <w:r w:rsidR="000B1548" w:rsidRPr="00B17C24">
        <w:rPr>
          <w:sz w:val="24"/>
        </w:rPr>
        <w:t xml:space="preserve"> </w:t>
      </w:r>
      <w:hyperlink r:id="rId14" w:history="1">
        <w:r w:rsidR="000B1548" w:rsidRPr="00B17C24">
          <w:rPr>
            <w:rStyle w:val="Hyperlink"/>
          </w:rPr>
          <w:t>https://chescocf.org/fund/scccc-fund/</w:t>
        </w:r>
      </w:hyperlink>
      <w:r w:rsidR="000B1548" w:rsidRPr="00B17C24">
        <w:t xml:space="preserve"> </w:t>
      </w:r>
      <w:r w:rsidRPr="00086240">
        <w:rPr>
          <w:sz w:val="24"/>
        </w:rPr>
        <w:t xml:space="preserve">or send a donation to SCCCC Education &amp; Scholarship Fund c/o The Chester County Community Foundation, 28 West Market Street, West Chester, PA 19382. </w:t>
      </w:r>
    </w:p>
    <w:p w14:paraId="68D54051" w14:textId="5811498D" w:rsidR="000B1548" w:rsidRDefault="000B1548" w:rsidP="00367DF3">
      <w:pPr>
        <w:spacing w:after="0"/>
        <w:rPr>
          <w:sz w:val="24"/>
        </w:rPr>
      </w:pPr>
    </w:p>
    <w:p w14:paraId="30FC9078" w14:textId="1AB937D2" w:rsidR="000B1548" w:rsidRPr="000B1548" w:rsidRDefault="000B1548" w:rsidP="000B1548">
      <w:pPr>
        <w:spacing w:after="0"/>
        <w:rPr>
          <w:i/>
          <w:sz w:val="24"/>
        </w:rPr>
      </w:pPr>
      <w:r w:rsidRPr="000B1548">
        <w:rPr>
          <w:i/>
          <w:sz w:val="24"/>
        </w:rPr>
        <w:t xml:space="preserve">Photo caption (left to right): Betsy </w:t>
      </w:r>
      <w:proofErr w:type="spellStart"/>
      <w:r w:rsidRPr="000B1548">
        <w:rPr>
          <w:i/>
          <w:sz w:val="24"/>
        </w:rPr>
        <w:t>Niedziejko</w:t>
      </w:r>
      <w:proofErr w:type="spellEnd"/>
      <w:r w:rsidRPr="000B1548">
        <w:rPr>
          <w:i/>
          <w:sz w:val="24"/>
        </w:rPr>
        <w:t>, Chairman of the Board of</w:t>
      </w:r>
      <w:r w:rsidR="00881ED0">
        <w:rPr>
          <w:i/>
          <w:sz w:val="24"/>
        </w:rPr>
        <w:t xml:space="preserve"> </w:t>
      </w:r>
      <w:r w:rsidRPr="000B1548">
        <w:rPr>
          <w:i/>
          <w:sz w:val="24"/>
        </w:rPr>
        <w:t>SCCCC, WSFS Bank; Cheryl B. Kuhn, IOM, President &amp; CEO of SCCCC; Karen Simmons, President &amp; CEO of CCCF; and James E. Turner, Immediate Past Chairman of SCCCC, Chester Water Authority.</w:t>
      </w:r>
    </w:p>
    <w:p w14:paraId="4CB8C609" w14:textId="77777777" w:rsidR="00086240" w:rsidRDefault="00086240" w:rsidP="00367DF3">
      <w:pPr>
        <w:spacing w:after="0"/>
      </w:pPr>
    </w:p>
    <w:p w14:paraId="5F96DEFB" w14:textId="19EBD098" w:rsidR="00924492" w:rsidRDefault="00924492" w:rsidP="00924492">
      <w:pPr>
        <w:spacing w:after="0"/>
        <w:jc w:val="center"/>
      </w:pPr>
      <w:r>
        <w:t>***</w:t>
      </w:r>
    </w:p>
    <w:p w14:paraId="06AE0BD2" w14:textId="77777777" w:rsidR="00367DF3" w:rsidRDefault="00367DF3" w:rsidP="00924492">
      <w:pPr>
        <w:spacing w:after="0"/>
        <w:jc w:val="center"/>
      </w:pPr>
    </w:p>
    <w:p w14:paraId="3760104A" w14:textId="7F89B237" w:rsidR="002C06C5" w:rsidRPr="00924492" w:rsidRDefault="002C06C5" w:rsidP="002C06C5">
      <w:pPr>
        <w:spacing w:after="0"/>
        <w:rPr>
          <w:b/>
        </w:rPr>
      </w:pPr>
      <w:r w:rsidRPr="00924492">
        <w:rPr>
          <w:b/>
        </w:rPr>
        <w:t>About the Chester County Community Foundation</w:t>
      </w:r>
    </w:p>
    <w:p w14:paraId="7B5DC4FD" w14:textId="77777777" w:rsidR="002C06C5" w:rsidRDefault="002C06C5" w:rsidP="002C06C5">
      <w:pPr>
        <w:spacing w:after="0"/>
      </w:pPr>
    </w:p>
    <w:p w14:paraId="575B2382" w14:textId="77777777" w:rsidR="002C06C5" w:rsidRDefault="002C06C5" w:rsidP="002C06C5">
      <w:pPr>
        <w:spacing w:after="0"/>
      </w:pPr>
      <w:r>
        <w:t xml:space="preserve">Headquartered in West Chester’s Lincoln Building, the Chester County Community Foundation connects people who care with causes that matter so their legacy philanthropy makes a difference now and forever. The Community Foundation holds nearly $70 million in trust and annually awards $3.5 million in grants and scholarships. To learn more about the Community Foundation, visit </w:t>
      </w:r>
      <w:hyperlink r:id="rId15" w:history="1">
        <w:r w:rsidRPr="00667F03">
          <w:rPr>
            <w:rStyle w:val="Hyperlink"/>
          </w:rPr>
          <w:t>www.chescocf.org</w:t>
        </w:r>
      </w:hyperlink>
      <w:r>
        <w:t xml:space="preserve">.   </w:t>
      </w:r>
    </w:p>
    <w:p w14:paraId="0620899D" w14:textId="0C37355D" w:rsidR="002C06C5" w:rsidRDefault="002C06C5" w:rsidP="00367DF3">
      <w:pPr>
        <w:spacing w:after="0"/>
        <w:rPr>
          <w:b/>
        </w:rPr>
      </w:pPr>
    </w:p>
    <w:p w14:paraId="3E0E42A4" w14:textId="77777777" w:rsidR="002C06C5" w:rsidRDefault="002C06C5" w:rsidP="002C06C5">
      <w:pPr>
        <w:spacing w:after="0"/>
        <w:jc w:val="center"/>
      </w:pPr>
      <w:r>
        <w:t>###</w:t>
      </w:r>
    </w:p>
    <w:p w14:paraId="1937794C" w14:textId="12E3E3B5" w:rsidR="00367DF3" w:rsidRDefault="00367DF3" w:rsidP="00367DF3">
      <w:pPr>
        <w:spacing w:after="0"/>
        <w:rPr>
          <w:b/>
        </w:rPr>
      </w:pPr>
      <w:r w:rsidRPr="00367DF3">
        <w:rPr>
          <w:b/>
        </w:rPr>
        <w:t>About Southern Chester County Chamber of Commerce</w:t>
      </w:r>
    </w:p>
    <w:p w14:paraId="0D769982" w14:textId="77777777" w:rsidR="00367DF3" w:rsidRPr="00367DF3" w:rsidRDefault="00367DF3" w:rsidP="00367DF3">
      <w:pPr>
        <w:spacing w:after="0"/>
        <w:rPr>
          <w:b/>
        </w:rPr>
      </w:pPr>
    </w:p>
    <w:p w14:paraId="39F52FAE" w14:textId="60AEDAE4" w:rsidR="00924492" w:rsidRDefault="00367DF3" w:rsidP="003C36BD">
      <w:pPr>
        <w:spacing w:after="0"/>
      </w:pPr>
      <w:r>
        <w:t>The Southern Chester County Chamber of Commerce, the region's leading pro-business</w:t>
      </w:r>
      <w:r w:rsidR="00477AFF">
        <w:t xml:space="preserve"> </w:t>
      </w:r>
      <w:r>
        <w:t>member</w:t>
      </w:r>
      <w:r w:rsidR="00477AFF">
        <w:t xml:space="preserve"> </w:t>
      </w:r>
      <w:r>
        <w:t>organization, is dedicated to the growth and development of its members and the</w:t>
      </w:r>
      <w:r w:rsidR="00477AFF">
        <w:t xml:space="preserve"> </w:t>
      </w:r>
      <w:r>
        <w:t>business community</w:t>
      </w:r>
      <w:r w:rsidR="00477AFF">
        <w:t xml:space="preserve"> </w:t>
      </w:r>
      <w:r>
        <w:t>by providing opportunities to connect businesses and support sustainable</w:t>
      </w:r>
      <w:r w:rsidR="00477AFF">
        <w:t xml:space="preserve"> </w:t>
      </w:r>
      <w:r>
        <w:t>economic development.</w:t>
      </w:r>
      <w:r w:rsidR="00477AFF">
        <w:t xml:space="preserve"> </w:t>
      </w:r>
      <w:r w:rsidR="003C36BD">
        <w:t>Founded in 1929 in Kennett Square, Pennsylvania, the Chamber’s</w:t>
      </w:r>
      <w:r w:rsidR="00477AFF">
        <w:t xml:space="preserve"> </w:t>
      </w:r>
      <w:r w:rsidR="003C36BD">
        <w:t>nearly 500-member businesses consist</w:t>
      </w:r>
      <w:r w:rsidR="00477AFF">
        <w:t xml:space="preserve"> </w:t>
      </w:r>
      <w:r w:rsidR="003C36BD">
        <w:t>of influential business leaders and professionals, not for-profits, institutions, legislative leaders, and</w:t>
      </w:r>
      <w:r w:rsidR="00477AFF">
        <w:t xml:space="preserve"> </w:t>
      </w:r>
      <w:r w:rsidR="003C36BD">
        <w:t xml:space="preserve">more. The Chamber </w:t>
      </w:r>
      <w:r w:rsidR="00881ED0">
        <w:t xml:space="preserve">leads business and community initiatives that support our region and </w:t>
      </w:r>
      <w:r w:rsidR="003C36BD">
        <w:t>hosts more than 70 events and programs each year</w:t>
      </w:r>
      <w:r w:rsidR="00881ED0">
        <w:t>.</w:t>
      </w:r>
      <w:r w:rsidR="003C36BD">
        <w:t xml:space="preserve"> </w:t>
      </w:r>
      <w:r>
        <w:t>To learn more about the Chamber, visit</w:t>
      </w:r>
      <w:r w:rsidR="003C36BD">
        <w:t xml:space="preserve"> </w:t>
      </w:r>
      <w:hyperlink r:id="rId16" w:history="1">
        <w:r w:rsidR="003C36BD" w:rsidRPr="00667F03">
          <w:rPr>
            <w:rStyle w:val="Hyperlink"/>
          </w:rPr>
          <w:t>www.scccc.com</w:t>
        </w:r>
      </w:hyperlink>
      <w:r>
        <w:t>.</w:t>
      </w:r>
    </w:p>
    <w:p w14:paraId="2240734E" w14:textId="77777777" w:rsidR="00367DF3" w:rsidRDefault="00367DF3" w:rsidP="00924492">
      <w:pPr>
        <w:spacing w:after="0"/>
        <w:rPr>
          <w:b/>
        </w:rPr>
      </w:pPr>
    </w:p>
    <w:p w14:paraId="32234F44" w14:textId="09E7D3A0" w:rsidR="00924492" w:rsidRDefault="00924492" w:rsidP="00924492">
      <w:pPr>
        <w:spacing w:after="0"/>
        <w:jc w:val="center"/>
      </w:pPr>
      <w:r>
        <w:t>###</w:t>
      </w:r>
    </w:p>
    <w:p w14:paraId="0FA4A44B" w14:textId="77777777" w:rsidR="00924492" w:rsidRDefault="00924492" w:rsidP="00924492">
      <w:pPr>
        <w:spacing w:after="0"/>
        <w:jc w:val="center"/>
      </w:pPr>
    </w:p>
    <w:sectPr w:rsidR="0092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FA1D" w14:textId="77777777" w:rsidR="003D7704" w:rsidRDefault="003D7704" w:rsidP="00924492">
      <w:pPr>
        <w:spacing w:after="0" w:line="240" w:lineRule="auto"/>
      </w:pPr>
      <w:r>
        <w:separator/>
      </w:r>
    </w:p>
  </w:endnote>
  <w:endnote w:type="continuationSeparator" w:id="0">
    <w:p w14:paraId="55DC3369" w14:textId="77777777" w:rsidR="003D7704" w:rsidRDefault="003D7704" w:rsidP="0092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80CF" w14:textId="77777777" w:rsidR="003D7704" w:rsidRDefault="003D7704" w:rsidP="00924492">
      <w:pPr>
        <w:spacing w:after="0" w:line="240" w:lineRule="auto"/>
      </w:pPr>
      <w:r>
        <w:separator/>
      </w:r>
    </w:p>
  </w:footnote>
  <w:footnote w:type="continuationSeparator" w:id="0">
    <w:p w14:paraId="166319A0" w14:textId="77777777" w:rsidR="003D7704" w:rsidRDefault="003D7704" w:rsidP="0092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214F2"/>
    <w:multiLevelType w:val="hybridMultilevel"/>
    <w:tmpl w:val="863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AA4"/>
    <w:multiLevelType w:val="hybridMultilevel"/>
    <w:tmpl w:val="080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19"/>
    <w:rsid w:val="00086240"/>
    <w:rsid w:val="000A0567"/>
    <w:rsid w:val="000B1548"/>
    <w:rsid w:val="00160A92"/>
    <w:rsid w:val="0016641C"/>
    <w:rsid w:val="001B4F3B"/>
    <w:rsid w:val="002335E4"/>
    <w:rsid w:val="0026272E"/>
    <w:rsid w:val="002C06C5"/>
    <w:rsid w:val="00367DF3"/>
    <w:rsid w:val="00374006"/>
    <w:rsid w:val="003A6E9E"/>
    <w:rsid w:val="003C2AFE"/>
    <w:rsid w:val="003C36BD"/>
    <w:rsid w:val="003D7704"/>
    <w:rsid w:val="003F2920"/>
    <w:rsid w:val="00426AE6"/>
    <w:rsid w:val="00477AFF"/>
    <w:rsid w:val="00537718"/>
    <w:rsid w:val="005A72EF"/>
    <w:rsid w:val="005B4B19"/>
    <w:rsid w:val="006824C6"/>
    <w:rsid w:val="007863A0"/>
    <w:rsid w:val="007F679F"/>
    <w:rsid w:val="00812B10"/>
    <w:rsid w:val="00881ED0"/>
    <w:rsid w:val="0088784E"/>
    <w:rsid w:val="008B6D49"/>
    <w:rsid w:val="00911956"/>
    <w:rsid w:val="00914E44"/>
    <w:rsid w:val="00924492"/>
    <w:rsid w:val="00B17C24"/>
    <w:rsid w:val="00B47CDB"/>
    <w:rsid w:val="00B666EA"/>
    <w:rsid w:val="00CE5CD9"/>
    <w:rsid w:val="00DC755C"/>
    <w:rsid w:val="00E00EC1"/>
    <w:rsid w:val="00E10A2C"/>
    <w:rsid w:val="00E212B2"/>
    <w:rsid w:val="00E55D60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AF83"/>
  <w15:chartTrackingRefBased/>
  <w15:docId w15:val="{1A1DCB10-F92B-4F2E-B564-426FFB63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B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B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92"/>
  </w:style>
  <w:style w:type="paragraph" w:styleId="Footer">
    <w:name w:val="footer"/>
    <w:basedOn w:val="Normal"/>
    <w:link w:val="FooterChar"/>
    <w:uiPriority w:val="99"/>
    <w:unhideWhenUsed/>
    <w:rsid w:val="0092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92"/>
  </w:style>
  <w:style w:type="paragraph" w:styleId="ListParagraph">
    <w:name w:val="List Paragraph"/>
    <w:basedOn w:val="Normal"/>
    <w:uiPriority w:val="34"/>
    <w:qFormat/>
    <w:rsid w:val="00E10A2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7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hk@chescocf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cc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chescocf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hescocf.org/fund/scccc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C3FAAEBC684AABECB72A26875080" ma:contentTypeVersion="13" ma:contentTypeDescription="Create a new document." ma:contentTypeScope="" ma:versionID="63f17aecc695f184a41abad33a3535c0">
  <xsd:schema xmlns:xsd="http://www.w3.org/2001/XMLSchema" xmlns:xs="http://www.w3.org/2001/XMLSchema" xmlns:p="http://schemas.microsoft.com/office/2006/metadata/properties" xmlns:ns3="f5e8c45c-bd01-4517-967d-9a9d0c2b6ec2" xmlns:ns4="2922a989-c5d3-4544-a734-f071dc199a03" targetNamespace="http://schemas.microsoft.com/office/2006/metadata/properties" ma:root="true" ma:fieldsID="07f49b333764ac88c570df21898a183b" ns3:_="" ns4:_="">
    <xsd:import namespace="f5e8c45c-bd01-4517-967d-9a9d0c2b6ec2"/>
    <xsd:import namespace="2922a989-c5d3-4544-a734-f071dc199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8c45c-bd01-4517-967d-9a9d0c2b6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2a989-c5d3-4544-a734-f071dc199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0C86E-9CDA-43E0-9147-DF93962D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8c45c-bd01-4517-967d-9a9d0c2b6ec2"/>
    <ds:schemaRef ds:uri="2922a989-c5d3-4544-a734-f071dc199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B7772-DC8F-4958-86FA-26172536AC3E}">
  <ds:schemaRefs>
    <ds:schemaRef ds:uri="f5e8c45c-bd01-4517-967d-9a9d0c2b6ec2"/>
    <ds:schemaRef ds:uri="2922a989-c5d3-4544-a734-f071dc199a03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51B147-2B0D-4636-8061-6F1C64FC4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Ludgate</dc:creator>
  <cp:keywords/>
  <dc:description/>
  <cp:lastModifiedBy>Beth Krallis</cp:lastModifiedBy>
  <cp:revision>2</cp:revision>
  <dcterms:created xsi:type="dcterms:W3CDTF">2021-07-13T17:49:00Z</dcterms:created>
  <dcterms:modified xsi:type="dcterms:W3CDTF">2021-07-13T17:49:00Z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0x010100E57DC3FAAEBC684AABECB72A26875080</vt:lpwstr>
  </property>
</Properties>
</file>